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Pr="00605F47" w:rsidRDefault="00605F4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C10D0C">
        <w:rPr>
          <w:rFonts w:ascii="Times New Roman" w:hAnsi="Times New Roman" w:cs="Times New Roman"/>
          <w:b/>
        </w:rPr>
        <w:t>5:30 PM- May 17</w:t>
      </w:r>
      <w:r w:rsidR="003237EE">
        <w:rPr>
          <w:rFonts w:ascii="Times New Roman" w:hAnsi="Times New Roman" w:cs="Times New Roman"/>
          <w:b/>
        </w:rPr>
        <w:t>,</w:t>
      </w:r>
      <w:r w:rsidR="00A777E1">
        <w:rPr>
          <w:rFonts w:ascii="Times New Roman" w:hAnsi="Times New Roman" w:cs="Times New Roman"/>
          <w:b/>
        </w:rPr>
        <w:t xml:space="preserve"> 2022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777E1">
        <w:rPr>
          <w:rFonts w:ascii="Times New Roman" w:hAnsi="Times New Roman" w:cs="Times New Roman"/>
        </w:rPr>
        <w:t xml:space="preserve">      </w:t>
      </w:r>
      <w:r w:rsidR="00C10D0C">
        <w:rPr>
          <w:rFonts w:ascii="Times New Roman" w:hAnsi="Times New Roman" w:cs="Times New Roman"/>
        </w:rPr>
        <w:t>Ring Mountain Event Center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0D0C">
        <w:rPr>
          <w:rFonts w:ascii="Times New Roman" w:hAnsi="Times New Roman" w:cs="Times New Roman"/>
        </w:rPr>
        <w:t xml:space="preserve">    716 FM 289 Comfort, TX 78013</w:t>
      </w:r>
    </w:p>
    <w:p w:rsidR="00AC45AA" w:rsidRDefault="00AC45AA" w:rsidP="00605F47">
      <w:pPr>
        <w:spacing w:after="0"/>
        <w:rPr>
          <w:rFonts w:ascii="Times New Roman" w:hAnsi="Times New Roman" w:cs="Times New Roman"/>
        </w:rPr>
      </w:pPr>
    </w:p>
    <w:p w:rsidR="00AC45AA" w:rsidRPr="00AC45AA" w:rsidRDefault="00AC45AA" w:rsidP="00605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50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C45AA" w:rsidRPr="003D4E07" w:rsidRDefault="00AC45AA" w:rsidP="00605F47">
      <w:pPr>
        <w:spacing w:after="0"/>
        <w:rPr>
          <w:rFonts w:ascii="Times New Roman" w:hAnsi="Times New Roman" w:cs="Times New Roman"/>
          <w:b/>
          <w:sz w:val="24"/>
        </w:rPr>
      </w:pPr>
    </w:p>
    <w:p w:rsidR="00AC45AA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A777E1" w:rsidRPr="00253FFD" w:rsidRDefault="00D85CBB" w:rsidP="00A777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  <w:r w:rsidR="00A777E1">
        <w:rPr>
          <w:rFonts w:ascii="Times New Roman" w:hAnsi="Times New Roman" w:cs="Times New Roman"/>
          <w:b/>
          <w:sz w:val="24"/>
        </w:rPr>
        <w:t xml:space="preserve">- </w:t>
      </w:r>
      <w:r w:rsidR="00A777E1" w:rsidRPr="00C75039">
        <w:rPr>
          <w:rFonts w:ascii="Times New Roman" w:hAnsi="Times New Roman" w:cs="Times New Roman"/>
          <w:sz w:val="24"/>
        </w:rPr>
        <w:t>Opportunity for the gen</w:t>
      </w:r>
      <w:r w:rsidR="00A777E1">
        <w:rPr>
          <w:rFonts w:ascii="Times New Roman" w:hAnsi="Times New Roman" w:cs="Times New Roman"/>
          <w:sz w:val="24"/>
        </w:rPr>
        <w:t>eral public to address the advisory board on any matter. The advisory board</w:t>
      </w:r>
      <w:r w:rsidR="00A777E1" w:rsidRPr="00C75039">
        <w:rPr>
          <w:rFonts w:ascii="Times New Roman" w:hAnsi="Times New Roman" w:cs="Times New Roman"/>
          <w:sz w:val="24"/>
        </w:rPr>
        <w:t xml:space="preserve"> may not discuss any presented issue, nor may any action be taken on any issue at this time. Comments are limited to 3 minutes.</w:t>
      </w:r>
    </w:p>
    <w:p w:rsidR="003D4E07" w:rsidRPr="00D85CBB" w:rsidRDefault="003D4E07" w:rsidP="00A777E1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Approval of Minutes</w:t>
      </w:r>
    </w:p>
    <w:p w:rsidR="00A777E1" w:rsidRPr="00253FFD" w:rsidRDefault="00A777E1" w:rsidP="00A777E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253FFD">
        <w:rPr>
          <w:rFonts w:ascii="Times New Roman" w:hAnsi="Times New Roman" w:cs="Times New Roman"/>
          <w:sz w:val="24"/>
        </w:rPr>
        <w:t>Adoption of Minutes</w:t>
      </w:r>
    </w:p>
    <w:p w:rsidR="00A777E1" w:rsidRPr="00A777E1" w:rsidRDefault="00A777E1" w:rsidP="00A777E1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r w:rsidRPr="00253FFD">
        <w:rPr>
          <w:rFonts w:ascii="Times New Roman" w:hAnsi="Times New Roman" w:cs="Times New Roman"/>
          <w:sz w:val="24"/>
        </w:rPr>
        <w:t xml:space="preserve">Parks Advisory Board- </w:t>
      </w:r>
      <w:hyperlink r:id="rId8" w:history="1">
        <w:r w:rsidR="00C10D0C" w:rsidRPr="00C10D0C">
          <w:rPr>
            <w:rStyle w:val="Hyperlink"/>
            <w:rFonts w:ascii="Times New Roman" w:hAnsi="Times New Roman" w:cs="Times New Roman"/>
            <w:sz w:val="24"/>
          </w:rPr>
          <w:t>April 26, 2022</w:t>
        </w:r>
      </w:hyperlink>
    </w:p>
    <w:p w:rsidR="00A777E1" w:rsidRDefault="0021517C" w:rsidP="000F40F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777E1">
        <w:rPr>
          <w:rFonts w:ascii="Times New Roman" w:hAnsi="Times New Roman" w:cs="Times New Roman"/>
          <w:b/>
          <w:sz w:val="24"/>
        </w:rPr>
        <w:t>Announcements/Reminders</w:t>
      </w:r>
    </w:p>
    <w:p w:rsidR="00CE7D33" w:rsidRDefault="00CE7D33" w:rsidP="00CE7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E7D33">
        <w:rPr>
          <w:rFonts w:ascii="Times New Roman" w:hAnsi="Times New Roman" w:cs="Times New Roman"/>
          <w:sz w:val="24"/>
        </w:rPr>
        <w:t xml:space="preserve">Update the advisory board on </w:t>
      </w:r>
      <w:r w:rsidR="00C10D0C">
        <w:rPr>
          <w:rFonts w:ascii="Times New Roman" w:hAnsi="Times New Roman" w:cs="Times New Roman"/>
          <w:sz w:val="24"/>
        </w:rPr>
        <w:t>the 48-acre tract along the Guadalupe River in Comfort</w:t>
      </w:r>
    </w:p>
    <w:p w:rsidR="00CE7D33" w:rsidRPr="00CE7D33" w:rsidRDefault="00CE7D33" w:rsidP="00CE7D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163C6D" w:rsidRPr="00C10D0C" w:rsidRDefault="00D85CBB" w:rsidP="00C10D0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Consideration and Action</w:t>
      </w:r>
    </w:p>
    <w:p w:rsidR="003D4E07" w:rsidRDefault="00D85CBB" w:rsidP="00A777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Staff Reports</w:t>
      </w:r>
    </w:p>
    <w:p w:rsidR="00C10D0C" w:rsidRPr="00C10D0C" w:rsidRDefault="00C10D0C" w:rsidP="00C10D0C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C10D0C">
        <w:rPr>
          <w:rFonts w:ascii="Times New Roman" w:hAnsi="Times New Roman" w:cs="Times New Roman"/>
          <w:sz w:val="24"/>
        </w:rPr>
        <w:t>Discuss Budget FY 22/23</w:t>
      </w:r>
    </w:p>
    <w:p w:rsidR="003D4E07" w:rsidRDefault="00D85CBB" w:rsidP="00A777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Future Agenda Items</w:t>
      </w:r>
    </w:p>
    <w:p w:rsidR="00E6716B" w:rsidRDefault="00C10D0C" w:rsidP="00C10D0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 a meeting with legal counsel regarding</w:t>
      </w:r>
      <w:r w:rsidR="00E6716B" w:rsidRPr="00E6716B">
        <w:rPr>
          <w:rFonts w:ascii="Times New Roman" w:hAnsi="Times New Roman" w:cs="Times New Roman"/>
          <w:sz w:val="24"/>
        </w:rPr>
        <w:t xml:space="preserve"> Friends of the Kendall County Parks 501c3</w:t>
      </w:r>
    </w:p>
    <w:p w:rsidR="00C10D0C" w:rsidRPr="00E6716B" w:rsidRDefault="00C10D0C" w:rsidP="00C10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D4E07" w:rsidRPr="00D85CBB" w:rsidRDefault="00D85CBB" w:rsidP="00A777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Adjournment</w:t>
      </w:r>
      <w:bookmarkStart w:id="0" w:name="_GoBack"/>
      <w:bookmarkEnd w:id="0"/>
    </w:p>
    <w:sectPr w:rsidR="003D4E07" w:rsidRPr="00D85CBB" w:rsidSect="00605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C6" w:rsidRDefault="004F60C6" w:rsidP="004F60C6">
      <w:pPr>
        <w:spacing w:after="0" w:line="240" w:lineRule="auto"/>
      </w:pPr>
      <w:r>
        <w:separator/>
      </w:r>
    </w:p>
  </w:endnote>
  <w:endnote w:type="continuationSeparator" w:id="0">
    <w:p w:rsidR="004F60C6" w:rsidRDefault="004F60C6" w:rsidP="004F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C6" w:rsidRDefault="004F60C6" w:rsidP="004F60C6">
      <w:pPr>
        <w:spacing w:after="0" w:line="240" w:lineRule="auto"/>
      </w:pPr>
      <w:r>
        <w:separator/>
      </w:r>
    </w:p>
  </w:footnote>
  <w:footnote w:type="continuationSeparator" w:id="0">
    <w:p w:rsidR="004F60C6" w:rsidRDefault="004F60C6" w:rsidP="004F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C04"/>
    <w:multiLevelType w:val="hybridMultilevel"/>
    <w:tmpl w:val="D116EC96"/>
    <w:lvl w:ilvl="0" w:tplc="D6609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C7DA6"/>
    <w:multiLevelType w:val="hybridMultilevel"/>
    <w:tmpl w:val="5FDE3076"/>
    <w:lvl w:ilvl="0" w:tplc="444E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07A4"/>
    <w:multiLevelType w:val="hybridMultilevel"/>
    <w:tmpl w:val="9380FE12"/>
    <w:lvl w:ilvl="0" w:tplc="1E2CF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80199"/>
    <w:multiLevelType w:val="hybridMultilevel"/>
    <w:tmpl w:val="737E0588"/>
    <w:lvl w:ilvl="0" w:tplc="B8286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E39BC"/>
    <w:multiLevelType w:val="hybridMultilevel"/>
    <w:tmpl w:val="3A041D72"/>
    <w:lvl w:ilvl="0" w:tplc="6C1A9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60681"/>
    <w:multiLevelType w:val="hybridMultilevel"/>
    <w:tmpl w:val="B1709460"/>
    <w:lvl w:ilvl="0" w:tplc="05DC2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765462"/>
    <w:multiLevelType w:val="hybridMultilevel"/>
    <w:tmpl w:val="C8A2A388"/>
    <w:lvl w:ilvl="0" w:tplc="7DC20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032815"/>
    <w:multiLevelType w:val="hybridMultilevel"/>
    <w:tmpl w:val="7DA24110"/>
    <w:lvl w:ilvl="0" w:tplc="8D9C2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EE49A4"/>
    <w:multiLevelType w:val="hybridMultilevel"/>
    <w:tmpl w:val="396EA75E"/>
    <w:lvl w:ilvl="0" w:tplc="6666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766CC"/>
    <w:rsid w:val="000F40F2"/>
    <w:rsid w:val="00100313"/>
    <w:rsid w:val="00163C6D"/>
    <w:rsid w:val="0021517C"/>
    <w:rsid w:val="003237EE"/>
    <w:rsid w:val="003D4E07"/>
    <w:rsid w:val="004F60C6"/>
    <w:rsid w:val="005216A6"/>
    <w:rsid w:val="00605F47"/>
    <w:rsid w:val="00816D69"/>
    <w:rsid w:val="00A777E1"/>
    <w:rsid w:val="00AC45AA"/>
    <w:rsid w:val="00C10D0C"/>
    <w:rsid w:val="00CE7D33"/>
    <w:rsid w:val="00CF5742"/>
    <w:rsid w:val="00D85CBB"/>
    <w:rsid w:val="00E6716B"/>
    <w:rsid w:val="00E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9F9AE8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C6"/>
  </w:style>
  <w:style w:type="paragraph" w:styleId="Footer">
    <w:name w:val="footer"/>
    <w:basedOn w:val="Normal"/>
    <w:link w:val="FooterChar"/>
    <w:uiPriority w:val="99"/>
    <w:unhideWhenUsed/>
    <w:rsid w:val="004F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.26.22%20Minutes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7</cp:revision>
  <cp:lastPrinted>2022-02-07T17:51:00Z</cp:lastPrinted>
  <dcterms:created xsi:type="dcterms:W3CDTF">2021-05-11T17:09:00Z</dcterms:created>
  <dcterms:modified xsi:type="dcterms:W3CDTF">2022-05-12T21:13:00Z</dcterms:modified>
</cp:coreProperties>
</file>